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rFonts w:ascii="Constantia" w:cs="Constantia" w:eastAsia="Constantia" w:hAnsi="Constantia"/>
          <w:color w:val="000000"/>
        </w:rPr>
        <w:sectPr>
          <w:headerReference r:id="rId7" w:type="default"/>
          <w:pgSz w:h="16838" w:w="11906" w:orient="portrait"/>
          <w:pgMar w:bottom="720" w:top="259" w:left="566" w:right="476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b w:val="1"/>
          <w:bCs w:val="1"/>
          <w:color w:val="000000"/>
        </w:rPr>
        <w:sectPr>
          <w:headerReference r:id="rId8" w:type="default"/>
          <w:type w:val="continuous"/>
          <w:pgSz w:h="16838" w:w="11906" w:orient="portrait"/>
          <w:pgMar w:bottom="720" w:top="259" w:left="566" w:right="476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before="0" w:lineRule="auto"/>
        <w:jc w:val="center"/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</w:rPr>
        <w:sectPr>
          <w:type w:val="continuous"/>
          <w:pgSz w:h="16838" w:w="11906" w:orient="portrait"/>
          <w:pgMar w:bottom="1440" w:top="1440" w:left="567" w:right="707" w:header="0" w:footer="708"/>
        </w:sectPr>
      </w:pPr>
      <w:bookmarkStart w:colFirst="0" w:colLast="0" w:name="_heading=h.hdjlcbr9w9m6" w:id="0"/>
      <w:bookmarkEnd w:id="0"/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  <w:rtl w:val="0"/>
        </w:rPr>
        <w:t xml:space="preserve">ΓΡΑΦΕΙΟ ΔΙΑΣΥΝΔΕΣΗΣ ΣΠΟΥΔΩΝ ΚΑΙ ΣΤΑΔΙΟΔΡΟΜΙΑΣ</w:t>
      </w:r>
    </w:p>
    <w:p w:rsidR="00000000" w:rsidDel="00000000" w:rsidP="00000000" w:rsidRDefault="00000000" w:rsidRPr="00000000" w14:paraId="00000004">
      <w:pPr>
        <w:jc w:val="center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hd w:fill="ffffff" w:val="clear"/>
        <w:spacing w:before="0" w:lineRule="auto"/>
        <w:jc w:val="center"/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sz w:val="22"/>
          <w:szCs w:val="22"/>
          <w:rtl w:val="0"/>
        </w:rPr>
        <w:t xml:space="preserve">ΗΜΕΡΕΣ ΚΑΡΙΕΡΑΣ 2026</w:t>
      </w:r>
    </w:p>
    <w:p w:rsidR="00000000" w:rsidDel="00000000" w:rsidP="00000000" w:rsidRDefault="00000000" w:rsidRPr="00000000" w14:paraId="00000006">
      <w:pPr>
        <w:jc w:val="center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1f1f1f"/>
          <w:highlight w:val="white"/>
          <w:rtl w:val="0"/>
        </w:rPr>
        <w:t xml:space="preserve">«Η καριέρα σου αρχίζει από μια συνάντηση»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onstantia" w:cs="Constantia" w:eastAsia="Constantia" w:hAnsi="Constantia"/>
          <w:color w:val="000000"/>
        </w:rPr>
        <w:sectPr>
          <w:type w:val="continuous"/>
          <w:pgSz w:h="16838" w:w="11906" w:orient="portrait"/>
          <w:pgMar w:bottom="1440" w:top="1440" w:left="567" w:right="707" w:header="0" w:footer="708"/>
        </w:sectPr>
      </w:pPr>
      <w:bookmarkStart w:colFirst="0" w:colLast="0" w:name="_heading=h.gjdgxs" w:id="1"/>
      <w:bookmarkEnd w:id="1"/>
      <w:r w:rsidDel="00000000" w:rsidR="00000000" w:rsidRPr="00000000">
        <w:rPr>
          <w:rFonts w:ascii="Constantia" w:cs="Constantia" w:eastAsia="Constantia" w:hAnsi="Constantia"/>
          <w:rtl w:val="0"/>
        </w:rPr>
        <w:t xml:space="preserve">19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–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20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Μαΐου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202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onstantia" w:cs="Constantia" w:eastAsia="Constantia" w:hAnsi="Constantia"/>
          <w:color w:val="000000"/>
        </w:rPr>
        <w:sectPr>
          <w:type w:val="continuous"/>
          <w:pgSz w:h="16838" w:w="11906" w:orient="portrait"/>
          <w:pgMar w:bottom="1440" w:top="1440" w:left="567" w:right="707" w:header="0" w:footer="708"/>
          <w:cols w:equalWidth="0" w:num="2">
            <w:col w:space="708" w:w="4961.999999999999"/>
            <w:col w:space="0" w:w="496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ΧΡΗΣΙΜΕΣ ΠΛΗΡΟΦΟΡΙΕΣ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▶️ Οι ΗΜΕΡΕΣ ΚΑΡΙΕΡΑΣ 2026 θα πραγματοποιηθούν: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✅ την Τρίτη 19 Μαΐου 2026 09:00 - 17:00 με διαδικτυακή συμμετοχή.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✅ την Τετάρτη 20 Μαΐου 2026 11:00 - 16:00 με φυσική παρουσία.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ffffff" w:val="clear"/>
        <w:spacing w:after="0" w:line="240" w:lineRule="auto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Τρόπος Συμμετοχής: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Την Τρίτη 1</w:t>
      </w: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9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 Μαΐου 202</w:t>
      </w: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6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 οι εταιρείες / φορείς θα έχουν τη δυνατότητα συμμετοχής με παρουσίαση της εταιρείας τους με διαδικτυακή παρουσίαση.</w:t>
      </w:r>
    </w:p>
    <w:p w:rsidR="00000000" w:rsidDel="00000000" w:rsidP="00000000" w:rsidRDefault="00000000" w:rsidRPr="00000000" w14:paraId="00000016">
      <w:pPr>
        <w:widowControl w:val="1"/>
        <w:shd w:fill="ffffff" w:val="clear"/>
        <w:spacing w:after="0" w:line="240" w:lineRule="auto"/>
        <w:rPr>
          <w:rFonts w:ascii="Constantia" w:cs="Constantia" w:eastAsia="Constantia" w:hAnsi="Constantia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Την Τετάρτη </w:t>
      </w: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20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 Μαΐου 202</w:t>
      </w: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6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 οι εταιρείες / </w:t>
      </w:r>
      <w:r w:rsidDel="00000000" w:rsidR="00000000" w:rsidRPr="00000000">
        <w:rPr>
          <w:rFonts w:ascii="Constantia" w:cs="Constantia" w:eastAsia="Constantia" w:hAnsi="Constantia"/>
          <w:color w:val="202124"/>
          <w:rtl w:val="0"/>
        </w:rPr>
        <w:t xml:space="preserve">φορείς </w:t>
      </w:r>
      <w:r w:rsidDel="00000000" w:rsidR="00000000" w:rsidRPr="00000000">
        <w:rPr>
          <w:rFonts w:ascii="Constantia" w:cs="Constantia" w:eastAsia="Constantia" w:hAnsi="Constantia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θα έχουν τη δυνατότητα συμμετοχής με φυσική παρουσία για συνεντεύξεις με τους/τις υποψηφίους/ες.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onstantia" w:cs="Constantia" w:eastAsia="Constantia" w:hAnsi="Constantia"/>
          <w:b w:val="1"/>
          <w:bCs w:val="1"/>
          <w:i w:val="0"/>
          <w:iCs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1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 Ημέρα : Τρίτη 19 Μαΐου 2026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Σύνδεσμος: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εκδήλωση θα πραγματοποιηθεί διαδικτυακά μέσω ΖΟΟΜ.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Η εκδήλωση θα μαγνητοσκοπηθεί για το αρχείο του Γραφείου Διασύνδεσης.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 σύνδεσμος (link) παρακολούθησης θα σταλεί μία ημέρα πριν την έναρξη της εκδήλωσης αποκλειστικά στους/στις  φοιτητές / φοιτήτριες και απόφοιτους του Χαροκοπείου Πανεπιστημίου που έχουν δηλώσει συμμετοχή μέχρι και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08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404142"/>
          <w:highlight w:val="white"/>
          <w:rtl w:val="0"/>
        </w:rPr>
        <w:t xml:space="preserve">  Μαΐου 2026</w:t>
      </w:r>
      <w:r w:rsidDel="00000000" w:rsidR="00000000" w:rsidRPr="00000000">
        <w:rPr>
          <w:rFonts w:ascii="Constantia" w:cs="Constantia" w:eastAsia="Constantia" w:hAnsi="Constantia"/>
          <w:color w:val="404142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Constantia" w:cs="Constantia" w:eastAsia="Constantia" w:hAnsi="Constantia"/>
            <w:b w:val="1"/>
            <w:bCs w:val="1"/>
            <w:color w:val="1155cc"/>
            <w:u w:val="single"/>
            <w:rtl w:val="0"/>
          </w:rPr>
          <w:t xml:space="preserve">ΕΔΩ</w:t>
        </w:r>
      </w:hyperlink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Διάρκεια: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παρουσίαση κάθε εταιρείας/ φορέα θα έχει διάρκεια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’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(εταιρική παρουσίαση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ή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θέμα συμβουλευτικής).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κάθε εταιρεία θα ανακοινώσει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μοναδικό κωδικό στην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παρουσίασή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της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, ο οποίος θα χρησιμοποιηθεί τη 2η Ημέρα για τις συνεντεύξεις με τις εταιρείες / τους φορείς.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ffffff" w:val="clear"/>
        <w:spacing w:after="0" w:line="240" w:lineRule="auto"/>
        <w:jc w:val="center"/>
        <w:rPr>
          <w:rFonts w:ascii="Constantia" w:cs="Constantia" w:eastAsia="Constantia" w:hAnsi="Constantia"/>
          <w:b w:val="1"/>
          <w:bCs w:val="1"/>
          <w:color w:val="202124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2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vertAlign w:val="superscript"/>
          <w:rtl w:val="0"/>
        </w:rPr>
        <w:t xml:space="preserve">η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202124"/>
          <w:rtl w:val="0"/>
        </w:rPr>
        <w:t xml:space="preserve"> Ημέρα : Τετάρτη 20 Μαΐου 2026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b w:val="1"/>
          <w:bCs w:val="1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▶️   Συνεντεύξεις: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Οι συνεντεύξεις θα πραγματοποιηθούν την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Τετάρτη 20 Μαΐου 2026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1f3863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στην αίθουσα Τελετών του Χαροκοπείου Πανεπιστημίου.  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color w:val="000000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Οι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υποψήφιοι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/ες που έχουν δηλώσει συμμετοχή στις Ημέρες Καριέρας θα πραγματοποιήσουν συνέντευξη με την εταιρεία / τον φορέα που τους ενδιαφέρει.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Οι υποψήφιοι/ες  θα πρέπει να βρίσκονται στην Αίθουσα Τελετών του Χαροκοπείου Πανεπιστημίου 15’ πριν την έναρξη της πρώτης συνέντευξης.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Constantia" w:cs="Constantia" w:eastAsia="Constantia" w:hAnsi="Constantia"/>
          <w:sz w:val="22"/>
          <w:szCs w:val="22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Οι υποψήφιοι/ες έχουν τη δυνατότητα να προετοιμαστούν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για τη συνέντευξη με τις εταιρείες / τους φορείς δηλώνοντας συμμετοχή στα Σεμινάρια Προετοιμασίας (ασύγχρονη εκπαίδευση).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 ▶️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000000"/>
          <w:rtl w:val="0"/>
        </w:rPr>
        <w:t xml:space="preserve">Βιογραφικά Σημειώματα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Οι υποψήφιοι/ες θα πρέπει να έχουν μαζί τους εκτυπωμένα βιογραφικά σημειώματα για τις συνεντεύξεις.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Όλα τα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Β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ιογραφικά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Σ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ημειώματα των 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υποψηφίων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θα δοθούν στις εταιρείες/ στους φορείς που θα λάβουν μέρος.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Η πρόσβαση των εταιρειών / φορ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έων </w:t>
      </w: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 στη Βάση Βιογραφικών Σημειωμάτων θα είναι μέχρι και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color w:val="404142"/>
          <w:rtl w:val="0"/>
        </w:rPr>
        <w:t xml:space="preserve"> 30.06.2026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  <w:color w:val="000000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rtl w:val="0"/>
        </w:rPr>
        <w:t xml:space="preserve">Για την πρόσβαση απαιτείται η Συγκατάθεση.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onstantia" w:cs="Constantia" w:eastAsia="Constantia" w:hAnsi="Constantia"/>
        </w:rPr>
      </w:pPr>
      <w:r w:rsidDel="00000000" w:rsidR="00000000" w:rsidRPr="00000000">
        <w:rPr>
          <w:rFonts w:ascii="Constantia" w:cs="Constantia" w:eastAsia="Constantia" w:hAnsi="Constantia"/>
          <w:rtl w:val="0"/>
        </w:rPr>
        <w:t xml:space="preserve">Οι υποψήφιοι/ες έχουν τη δυνατότητα για Προετοιμασία/Επικαιροποίηση του Βιογραφικού Σημειώματος δηλώνοντας συμμετοχή στην </w:t>
      </w:r>
      <w:r w:rsidDel="00000000" w:rsidR="00000000" w:rsidRPr="00000000">
        <w:rPr>
          <w:rFonts w:ascii="Constantia" w:cs="Constantia" w:eastAsia="Constantia" w:hAnsi="Constantia"/>
          <w:b w:val="1"/>
          <w:bCs w:val="1"/>
          <w:rtl w:val="0"/>
        </w:rPr>
        <w:t xml:space="preserve">info day 19</w:t>
      </w:r>
      <w:r w:rsidDel="00000000" w:rsidR="00000000" w:rsidRPr="00000000">
        <w:rPr>
          <w:rFonts w:ascii="Constantia" w:cs="Constantia" w:eastAsia="Constantia" w:hAnsi="Constantia"/>
          <w:rtl w:val="0"/>
        </w:rPr>
        <w:t xml:space="preserve"> για προετοιμασία συνέντευξης επιλογής που θα υλοποιηθεί την Πέμπτη 30.04.2026 |13:00–15:00  με θέμα: Η συνέντευξη που δημιουργεί το επαγγελματικό σου προφίλ!</w:t>
      </w:r>
    </w:p>
    <w:sectPr>
      <w:type w:val="continuous"/>
      <w:pgSz w:h="16838" w:w="11906" w:orient="portrait"/>
      <w:pgMar w:bottom="1440" w:top="1440" w:left="567" w:right="707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153"/>
        <w:tab w:val="right" w:leader="none" w:pos="8306"/>
      </w:tabs>
      <w:spacing w:after="0" w:line="240" w:lineRule="auto"/>
      <w:ind w:left="-567" w:firstLine="0"/>
      <w:rPr/>
    </w:pPr>
    <w:r w:rsidDel="00000000" w:rsidR="00000000" w:rsidRPr="00000000">
      <w:rPr/>
      <w:drawing>
        <wp:inline distB="114300" distT="114300" distL="114300" distR="114300">
          <wp:extent cx="7532053" cy="153352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053" cy="153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153"/>
        <w:tab w:val="right" w:leader="none" w:pos="8306"/>
      </w:tabs>
      <w:spacing w:after="0" w:line="240" w:lineRule="auto"/>
      <w:ind w:left="-567" w:firstLine="0"/>
      <w:rPr/>
    </w:pPr>
    <w:r w:rsidDel="00000000" w:rsidR="00000000" w:rsidRPr="00000000">
      <w:rPr/>
      <w:drawing>
        <wp:inline distB="114300" distT="114300" distL="114300" distR="114300">
          <wp:extent cx="7540943" cy="1333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943" cy="133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40" w:line="256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d4uVViyPDiwiPPRM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w6uidBUoCOQYBQGeLheqJjHgQ==">CgMxLjAyDmguaGRqbGNicjl3OW02MghoLmdqZGd4czgAciExelZSVHRaemM1LURmQnQwcWUwMmhpcTVQT0EyUWFQWGM=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